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39"/>
        <w:gridCol w:w="4301"/>
      </w:tblGrid>
      <w:tr>
        <w:tc>
          <w:tcPr>
            <w:tcW w:type="dxa" w:w="59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[Your business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 · [Phone]</w:t>
            </w:r>
          </w:p>
        </w:tc>
        <w:tc>
          <w:tcPr>
            <w:tcW w:type="dxa" w:w="43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b/>
                <w:bCs/>
                <w:color w:val="15141c"/>
                <w:spacing w:val="30"/>
                <w:sz w:val="40"/>
                <w:szCs w:val="40"/>
              </w:rPr>
              <w:t xml:space="preserve">COMMERCIAL INVOICE</w:t>
            </w:r>
          </w:p>
          <w:p>
            <w:pPr>
              <w:spacing w:after="4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No. [0001]</w:t>
            </w:r>
          </w:p>
        </w:tc>
      </w:tr>
    </w:tbl>
    <w:p>
      <w:pPr>
        <w:pBdr>
          <w:bottom w:val="single" w:color="15141c" w:sz="12" w:space="4"/>
        </w:pBdr>
        <w:spacing w:after="24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5F5E6B"/>
                <w:spacing w:val="12"/>
                <w:sz w:val="14"/>
                <w:szCs w:val="14"/>
              </w:rPr>
              <w:t xml:space="preserve">CONSIGNEE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[Client name]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[Street address]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[City, state, ZIP]</w:t>
            </w:r>
          </w:p>
          <w:p>
            <w:pPr>
              <w:spacing w:after="40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[Email]</w:t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843"/>
              <w:gridCol w:w="2867"/>
            </w:tblGrid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Due date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[Month day, year]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Country of origin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[Country of origin]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Incoterms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[Incoterms]</w:t>
                  </w:r>
                </w:p>
              </w:tc>
            </w:tr>
            <w:tr>
              <w:tc>
                <w:tcPr>
                  <w:tcW w:type="dxa" w:w="184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</w:pPr>
                  <w:r>
                    <w:rPr>
                      <w:rFonts w:ascii="Arial" w:cs="Arial" w:eastAsia="Arial" w:hAnsi="Arial"/>
                      <w:color w:val="5F5E6B"/>
                      <w:sz w:val="20"/>
                      <w:szCs w:val="20"/>
                    </w:rPr>
                    <w:t xml:space="preserve">AWB / B/L no.</w:t>
                  </w:r>
                </w:p>
              </w:tc>
              <w:tc>
                <w:tcPr>
                  <w:tcW w:type="dxa" w:w="2867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4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sz w:val="20"/>
                      <w:szCs w:val="20"/>
                    </w:rPr>
                    <w:t xml:space="preserve">[AWB / B/L no.]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single" w:color="DCDBE5" w:sz="4"/>
          <w:right w:val="none" w:color="FFFFFF" w:sz="0"/>
          <w:insideH w:val="single" w:color="DCDBE5" w:sz="4"/>
          <w:insideV w:val="none" w:color="FFFFFF" w:sz="0"/>
        </w:tblBorders>
        <w:tblLayout w:type="fixed"/>
      </w:tblPr>
      <w:tblGrid>
        <w:gridCol w:w="4096"/>
        <w:gridCol w:w="1434"/>
        <w:gridCol w:w="1229"/>
        <w:gridCol w:w="1638"/>
        <w:gridCol w:w="1843"/>
      </w:tblGrid>
      <w:tr>
        <w:trPr>
          <w:tblHeader/>
        </w:trPr>
        <w:tc>
          <w:tcPr>
            <w:tcW w:type="dxa" w:w="4096"/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DESCRIPTION OF GOODS</w:t>
            </w:r>
          </w:p>
        </w:tc>
        <w:tc>
          <w:tcPr>
            <w:tcW w:type="dxa" w:w="1434"/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HS CODE</w:t>
            </w:r>
          </w:p>
        </w:tc>
        <w:tc>
          <w:tcPr>
            <w:tcW w:type="dxa" w:w="1229"/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QTY</w:t>
            </w:r>
          </w:p>
        </w:tc>
        <w:tc>
          <w:tcPr>
            <w:tcW w:type="dxa" w:w="1638"/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UNIT VALUE</w:t>
            </w:r>
          </w:p>
        </w:tc>
        <w:tc>
          <w:tcPr>
            <w:tcW w:type="dxa" w:w="1843"/>
            <w:shd w:fill="15141c" w:color="auto" w:val="clear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pacing w:val="10"/>
                <w:sz w:val="15"/>
                <w:szCs w:val="15"/>
              </w:rPr>
              <w:t xml:space="preserve">AMOUNT</w:t>
            </w:r>
          </w:p>
        </w:tc>
      </w:tr>
      <w:tr>
        <w:trPr>
          <w:trHeight w:val="380" w:hRule="atLeast"/>
        </w:trPr>
        <w:tc>
          <w:tcPr>
            <w:tcW w:type="dxa" w:w="4096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>[Goods: material and use]</w:t>
            </w:r>
          </w:p>
        </w:tc>
        <w:tc>
          <w:tcPr>
            <w:tcW w:type="dxa" w:w="1434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96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434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96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434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96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434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96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434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96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434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96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434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4096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434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229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638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  <w:tc>
          <w:tcPr>
            <w:tcW w:type="dxa" w:w="1843"/>
            <w:tcMar>
              <w:left w:type="dxa" w:w="80"/>
              <w:right w:type="dxa" w:w="8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F5E6B"/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325"/>
        <w:gridCol w:w="4915"/>
      </w:tblGrid>
      <w:tr>
        <w:tc>
          <w:tcPr>
            <w:tcW w:type="dxa" w:w="53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4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/>
            </w:r>
          </w:p>
        </w:tc>
        <w:tc>
          <w:tcPr>
            <w:tcW w:type="dxa" w:w="49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tbl>
            <w:tblPr>
              <w:tblW w:type="dxa" w:w="471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58"/>
              <w:gridCol w:w="2253"/>
            </w:tblGrid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Subtotal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Discount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Duties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Total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[0.00]</w:t>
                  </w:r>
                </w:p>
              </w:tc>
            </w:tr>
            <w:tr>
              <w:tc>
                <w:tcPr>
                  <w:tcW w:type="dxa" w:w="2458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5F5E6B"/>
                      <w:sz w:val="20"/>
                      <w:szCs w:val="20"/>
                    </w:rPr>
                    <w:t xml:space="preserve">Amount paid</w:t>
                  </w:r>
                </w:p>
              </w:tc>
              <w:tc>
                <w:tcPr>
                  <w:tcW w:type="dxa" w:w="225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 w:val="false"/>
                      <w:bCs w:val="false"/>
                      <w:color w:val="15141C"/>
                      <w:sz w:val="20"/>
                      <w:szCs w:val="20"/>
                    </w:rPr>
                    <w:t xml:space="preserve"/>
                  </w:r>
                </w:p>
              </w:tc>
            </w:tr>
            <w:tr>
              <w:tc>
                <w:tcPr>
                  <w:tcW w:type="dxa" w:w="2458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Balance due</w:t>
                  </w:r>
                </w:p>
              </w:tc>
              <w:tc>
                <w:tcPr>
                  <w:tcW w:type="dxa" w:w="2253"/>
                  <w:tcBorders>
                    <w:top w:val="single" w:color="DCDBE5" w:sz="4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bottom w:type="dxa" w:w="40"/>
                  </w:tcMar>
                </w:tcPr>
                <w:p>
                  <w:pPr>
                    <w:spacing w:after="0"/>
                    <w:jc w:val="right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5141c"/>
                      <w:sz w:val="22"/>
                      <w:szCs w:val="22"/>
                    </w:rPr>
                    <w:t xml:space="preserve">[0.00]</w:t>
                  </w:r>
                </w:p>
              </w:tc>
            </w:tr>
          </w:tbl>
          <w:p/>
        </w:tc>
      </w:tr>
    </w:tbl>
    <w:p>
      <w:pPr>
        <w:spacing w:after="20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40"/>
      </w:pPr>
      <w:r>
        <w:rPr>
          <w:rFonts w:ascii="Arial" w:cs="Arial" w:eastAsia="Arial" w:hAnsi="Arial"/>
          <w:b/>
          <w:bCs/>
          <w:color w:val="5F5E6B"/>
          <w:spacing w:val="12"/>
          <w:sz w:val="14"/>
          <w:szCs w:val="14"/>
        </w:rPr>
        <w:t xml:space="preserve">NOTES</w:t>
      </w:r>
    </w:p>
    <w:p>
      <w:pPr>
        <w:spacing w:after="40"/>
      </w:pPr>
      <w:r>
        <w:rPr>
          <w:rFonts w:ascii="Arial" w:cs="Arial" w:eastAsia="Arial" w:hAnsi="Arial"/>
          <w:color w:val="5F5E6B"/>
          <w:sz w:val="20"/>
          <w:szCs w:val="20"/>
        </w:rPr>
        <w:t xml:space="preserve">[Reason for export and a signed declaration that the information is correct]</w:t>
      </w:r>
    </w:p>
    <w:sectPr>
      <w:footerReference w:type="default" r:id="rId6"/>
      <w:pgSz w:w="12240" w:h="15840" w:orient="portrait"/>
      <w:pgMar w:top="1000" w:right="1000" w:bottom="1000" w:left="100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40"/>
    </w:pPr>
    <w:hyperlink w:history="1" r:id="rId03hor1h5muxocm3w7odbp">
      <w:r>
        <w:rPr>
          <w:rFonts w:ascii="Arial" w:cs="Arial" w:eastAsia="Arial" w:hAnsi="Arial"/>
          <w:color w:val="5F5E6B"/>
          <w:sz w:val="14"/>
          <w:szCs w:val="14"/>
        </w:rPr>
        <w:t xml:space="preserve">Free template from Invoxa · invoxa.com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hor1h5muxocm3w7odbp" Type="http://schemas.openxmlformats.org/officeDocument/2006/relationships/hyperlink" Target="https://www.invoxa.com/invoice-generator/?utm_source=invoice_template&amp;utm_medium=referral&amp;utm_campaign=template_commercial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template</dc:title>
  <dc:creator>Invoxa</dc:creator>
  <dc:description>Free invoice template from Invoxa (invoxa.com)</dc:description>
  <cp:lastModifiedBy>Un-named</cp:lastModifiedBy>
  <cp:revision>1</cp:revision>
  <dcterms:created xsi:type="dcterms:W3CDTF">2026-10-12T14:12:30.966Z</dcterms:created>
  <dcterms:modified xsi:type="dcterms:W3CDTF">2026-10-12T14:12:30.967Z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